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D07" w:rsidRDefault="00261D07"/>
    <w:p w:rsidR="00261D07" w:rsidRDefault="005C3C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Понедельник</w:t>
      </w:r>
    </w:p>
    <w:p w:rsidR="00261D07" w:rsidRDefault="005C3C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27 апреля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Алгебра. Онлайн урок Тема: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График линейного уравнения с двумя переменными.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Просмотр интерактивного материала на РЭШ. Урок 45.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https://resh.edu.ru/subject/lesson/7273/main/248025/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Видеоко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нференция на ZOOM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адание: Выполнить тренировочные задания из РЭШ</w:t>
            </w:r>
          </w:p>
        </w:tc>
      </w:tr>
      <w:tr w:rsidR="00261D07">
        <w:tc>
          <w:tcPr>
            <w:tcW w:w="9810" w:type="dxa"/>
          </w:tcPr>
          <w:p w:rsidR="00261D07" w:rsidRPr="005C3CEA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 Онлайн урок.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ные столкновения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манчжурами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империей Цин. Видеоконференция на ZOOM. Выполнить контурную карту. Отправить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Приложение, учебник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108 - 110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Д.З: </w:t>
            </w:r>
            <w:proofErr w:type="spellStart"/>
            <w:r>
              <w:rPr>
                <w:sz w:val="28"/>
                <w:szCs w:val="28"/>
              </w:rPr>
              <w:t>Упр</w:t>
            </w:r>
            <w:proofErr w:type="spellEnd"/>
            <w:r>
              <w:rPr>
                <w:sz w:val="28"/>
                <w:szCs w:val="28"/>
              </w:rPr>
              <w:t xml:space="preserve"> 204 (1,2,3),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111</w:t>
            </w: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литературы 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одов России.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Р.Гамзатов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“Земля как будто стала шире”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подготовить выразительное чтение и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 Учитель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Рахматуллин Ш.Т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Правила выбора темы проекта. История проекта. .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Д.З. не задано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вязание крючком по схеме. Дом.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задание. работа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схеме.(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мастер- класс) </w:t>
            </w: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https://kru4ok.ru/wp/wp-content/uploads/2019/02/149.jpg</w:t>
              </w:r>
            </w:hyperlink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 Учитель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Разнообразие природы Евразии.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раб.№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“ Описание одной из природных зон по плану” стр.281.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пф.53  ответить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устно.</w:t>
            </w:r>
          </w:p>
        </w:tc>
      </w:tr>
    </w:tbl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5C3C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Вторник</w:t>
      </w:r>
    </w:p>
    <w:p w:rsidR="00261D07" w:rsidRDefault="005C3C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28 апреля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 язык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Онлайн урок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Раздельное и дефисное написан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ие частиц.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lastRenderedPageBreak/>
              <w:t>Видеоконференция при помощи программы ZOOM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Выполнить упр. 425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b/>
                <w:sz w:val="23"/>
                <w:szCs w:val="23"/>
              </w:rPr>
              <w:t>ватсапу</w:t>
            </w:r>
            <w:proofErr w:type="spellEnd"/>
            <w:r>
              <w:rPr>
                <w:b/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b/>
                <w:sz w:val="23"/>
                <w:szCs w:val="23"/>
              </w:rPr>
              <w:t>кл</w:t>
            </w:r>
            <w:proofErr w:type="spellEnd"/>
            <w:r>
              <w:rPr>
                <w:b/>
                <w:sz w:val="23"/>
                <w:szCs w:val="23"/>
              </w:rPr>
              <w:t xml:space="preserve"> РУС)</w:t>
            </w: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 литература.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Произведение 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Язмышнын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көне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124 – 130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Д.З: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Прочитать  произведение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124 – 130</w:t>
            </w: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  <w:r w:rsidRPr="005C3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5C3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46 Parties in </w:t>
            </w:r>
            <w:proofErr w:type="spellStart"/>
            <w:r w:rsidRPr="005C3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</w:t>
            </w:r>
            <w:proofErr w:type="spellEnd"/>
            <w:r w:rsidRPr="005C3CE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schools. 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https://resh.edu.ru/subject/lesson/2745/main/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материалом урока и выполнить задания</w:t>
            </w: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Тема: Признаки равенства треугольников. Равнобедренный треугольник.</w:t>
            </w:r>
          </w:p>
          <w:p w:rsidR="00261D07" w:rsidRDefault="005C3CE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Признаки равенства треугольников. Равнобедренный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треугольник.</w:t>
            </w:r>
            <w:r>
              <w:t>Просмотр</w:t>
            </w:r>
            <w:proofErr w:type="spellEnd"/>
            <w:r>
              <w:t xml:space="preserve"> интерактивного материала на РЭШ</w:t>
            </w:r>
          </w:p>
          <w:p w:rsidR="00261D07" w:rsidRDefault="005C3CE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13.</w:t>
            </w:r>
            <w:hyperlink r:id="rId7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https://resh.edu.ru/subject/lesson/7295/main/250019/</w:t>
              </w:r>
            </w:hyperlink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тренировочные задания</w:t>
            </w: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Выяснения условия равновесия рычага.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Дистанционная платформа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РЭШ  Урок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31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https://resh.edu.ru/subject/lesson/2963/start/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Начнем урок, см. основную часть.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Д.З. Тренировочное задание 1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Инструментальный концерт. Презентация на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>
                <w:rPr>
                  <w:color w:val="0000FF"/>
                  <w:u w:val="single"/>
                </w:rPr>
                <w:t>https://infourok.ru/instrumentalnaya-muzika-koncert-prezentaciya-k-uroku-klass-3532041.html</w:t>
              </w:r>
            </w:hyperlink>
          </w:p>
          <w:p w:rsidR="00261D07" w:rsidRDefault="005C3CEA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Д.З. Разучивание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Ю.Чичков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К.Ибряев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«Шаг в бес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смертие»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изо и музыка</w:t>
            </w:r>
          </w:p>
        </w:tc>
      </w:tr>
    </w:tbl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5C3C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 класс. Среда</w:t>
      </w:r>
    </w:p>
    <w:p w:rsidR="00261D07" w:rsidRDefault="005C3C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29 апреля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урок.Общество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как форма жизнедеятельности людей. Современное общество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РТ.  Видеоконференция на ZOOM. Составить штрихи на тему. 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261D07">
        <w:tc>
          <w:tcPr>
            <w:tcW w:w="9810" w:type="dxa"/>
          </w:tcPr>
          <w:p w:rsidR="00261D07" w:rsidRPr="005C3CEA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Выражение благодарности. Работа по учебнику стр. 92-93. Домашнее задание: контрольные задания на стр. 94</w:t>
            </w: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 язык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Отрицательные частицы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ватсап</w:t>
            </w:r>
            <w:proofErr w:type="spellEnd"/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Выполнить упр.435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Тема: Системы линейных уравнений с двумя переменными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П.42, №1057(а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1060(а)</w:t>
            </w: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Плавание.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 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Пф.54 Население Евразии. 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пф.54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к.карте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Евразии  обозначить страны и их столицы .</w:t>
            </w:r>
          </w:p>
        </w:tc>
      </w:tr>
    </w:tbl>
    <w:p w:rsidR="00261D07" w:rsidRDefault="00261D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5C3C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Четверг</w:t>
      </w:r>
    </w:p>
    <w:p w:rsidR="00261D07" w:rsidRDefault="005C3C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30 апреля</w:t>
      </w:r>
    </w:p>
    <w:tbl>
      <w:tblPr>
        <w:tblStyle w:val="ae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261D07">
        <w:tc>
          <w:tcPr>
            <w:tcW w:w="9669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Экономическое развитие 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 в XVII в. Усиление контроля государства за землепользованием. Особенности экономической жизни.  Рассылка заданий. 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>
                <w:rPr>
                  <w:color w:val="0000FF"/>
                  <w:u w:val="single"/>
                </w:rPr>
                <w:t>https://resh.edu.ru/subject/lesson/2525/start/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Урок на РЭШ, выполнить тренировочные задания.</w:t>
            </w:r>
          </w:p>
        </w:tc>
      </w:tr>
      <w:tr w:rsidR="00261D07">
        <w:tc>
          <w:tcPr>
            <w:tcW w:w="9669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Геометрия. Онлайн урок Тема: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Параллельные прямые. Свойства. Просмотр интерактивного материала на РЭШ. Урок 18.</w:t>
            </w:r>
          </w:p>
          <w:p w:rsidR="00261D07" w:rsidRDefault="005C3CE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https://resh.edu.ru/subject/lesson/7299/main/269607/</w:t>
              </w:r>
            </w:hyperlink>
          </w:p>
          <w:p w:rsidR="00261D07" w:rsidRDefault="005C3CEA">
            <w:pPr>
              <w:rPr>
                <w:b/>
              </w:rPr>
            </w:pPr>
            <w:r>
              <w:rPr>
                <w:b/>
              </w:rPr>
              <w:t>Видеоконференция на ЗООМ. Рассылка заданий</w:t>
            </w:r>
          </w:p>
          <w:p w:rsidR="00261D07" w:rsidRPr="005C3CEA" w:rsidRDefault="005C3CEA">
            <w:pPr>
              <w:rPr>
                <w:b/>
              </w:rPr>
            </w:pPr>
            <w:proofErr w:type="spellStart"/>
            <w:r>
              <w:rPr>
                <w:b/>
              </w:rPr>
              <w:t>Дом.задание</w:t>
            </w:r>
            <w:proofErr w:type="spellEnd"/>
            <w:r>
              <w:rPr>
                <w:b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 глава, повторить с П.24 по П.26</w:t>
            </w: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D07">
        <w:tc>
          <w:tcPr>
            <w:tcW w:w="9669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Родной язык.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Приложение, учебник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108 - 110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Д.З:</w:t>
            </w:r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204 (4,5),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111</w:t>
            </w:r>
          </w:p>
        </w:tc>
      </w:tr>
      <w:tr w:rsidR="00261D07">
        <w:tc>
          <w:tcPr>
            <w:tcW w:w="9669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Плавание.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Подводящ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упражнения.</w:t>
            </w:r>
          </w:p>
        </w:tc>
      </w:tr>
      <w:tr w:rsidR="00261D07">
        <w:tc>
          <w:tcPr>
            <w:tcW w:w="9669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 презентации. Создание презентации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https://resh.edu.ru/subject/lesson/7321/main/250894/</w:t>
              </w:r>
            </w:hyperlink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задания В1, отправить решения на личный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261D07">
        <w:tc>
          <w:tcPr>
            <w:tcW w:w="9669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261D07" w:rsidRDefault="005C3CE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Различение частицы не и приставки не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Видеоконференция при помощи программы ZOOM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Выполнение упр. 446, написать сочинение-рассказ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</w:tbl>
    <w:p w:rsidR="00261D07" w:rsidRDefault="00261D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CEA" w:rsidRDefault="005C3C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CEA" w:rsidRDefault="005C3C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CEA" w:rsidRDefault="005C3C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CEA" w:rsidRDefault="005C3C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CEA" w:rsidRDefault="005C3C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CEA" w:rsidRDefault="005C3C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CEA" w:rsidRDefault="005C3C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CEA" w:rsidRDefault="005C3C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CEA" w:rsidRDefault="005C3C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CEA" w:rsidRDefault="005C3C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CEA" w:rsidRDefault="005C3C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3CEA" w:rsidRDefault="005C3CEA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61D07" w:rsidRDefault="005C3C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Пятница</w:t>
      </w:r>
    </w:p>
    <w:p w:rsidR="00261D07" w:rsidRDefault="005C3C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   -----</w:t>
            </w: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Алгебра. Онлайн урок.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Тема:Решение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систем уравнений с двумя переменными. Просмотр интерактивного материала на РЭШ. Урок 48.</w:t>
            </w:r>
          </w:p>
          <w:p w:rsidR="00261D07" w:rsidRDefault="005C3CE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https://resh.edu.ru/subject/lesson/7276/main/247825/</w:t>
              </w:r>
            </w:hyperlink>
          </w:p>
          <w:p w:rsidR="00261D07" w:rsidRDefault="005C3CEA">
            <w:pPr>
              <w:rPr>
                <w:b/>
              </w:rPr>
            </w:pPr>
            <w:r>
              <w:rPr>
                <w:b/>
              </w:rPr>
              <w:t>Видеоконференция на ЗООМ.</w:t>
            </w:r>
          </w:p>
          <w:p w:rsidR="00261D07" w:rsidRDefault="005C3CEA">
            <w:pPr>
              <w:rPr>
                <w:b/>
              </w:rPr>
            </w:pPr>
            <w:proofErr w:type="spellStart"/>
            <w:r>
              <w:rPr>
                <w:b/>
              </w:rPr>
              <w:t>Дом.задание</w:t>
            </w:r>
            <w:proofErr w:type="spellEnd"/>
            <w:r>
              <w:rPr>
                <w:b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1056,№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1062(в)-учебник алгебра, 7кл.</w:t>
            </w: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Естественные и искусственные биоценозы РЭШ 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кл.биол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 урок 14 видео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https://resh.edu.ru/subject/lesson/5501/main/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Пф53 Изучить. Ответить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стр.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272  1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-7.</w:t>
            </w: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Частица ни, приставка ни, союз ни-ни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ватсап</w:t>
            </w:r>
            <w:proofErr w:type="spellEnd"/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Выполнить упр.448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группу </w:t>
            </w:r>
            <w:r>
              <w:rPr>
                <w:sz w:val="23"/>
                <w:szCs w:val="23"/>
              </w:rPr>
              <w:t xml:space="preserve">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Литература 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зарубежной литературы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Р.Бёрнс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«Честная бедность»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261D07" w:rsidRDefault="005C3CEA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подготовить ответы на вопросы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261D07" w:rsidRDefault="00261D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5C3C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Суббота</w:t>
      </w:r>
    </w:p>
    <w:p w:rsidR="00261D07" w:rsidRDefault="005C3C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  2 мая</w:t>
      </w:r>
    </w:p>
    <w:tbl>
      <w:tblPr>
        <w:tblStyle w:val="af0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Рычаги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технике, в быту и в природе.</w:t>
            </w:r>
          </w:p>
          <w:p w:rsidR="00261D07" w:rsidRDefault="005C3CEA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РЭШ  Урок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32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https://resh.edu.ru/subject/lesson/2962/start/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Начнем урок, см. основную часть</w:t>
            </w: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алгебра</w:t>
            </w:r>
          </w:p>
          <w:p w:rsidR="00261D07" w:rsidRDefault="00261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 Учитель: Рахматуллин Ш.Т.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Конструкторские задачи. Выбор рациональной конструкции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Д.З. Разработка эскиза будущего изделия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вязание крючком по кругу.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продолжаем работу по той 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схеме.</w:t>
            </w:r>
          </w:p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https://kru4ok.ru/wp/wp-content/uploads/2019/02/149.jpg</w:t>
              </w:r>
            </w:hyperlink>
          </w:p>
        </w:tc>
      </w:tr>
      <w:tr w:rsidR="00261D07">
        <w:tc>
          <w:tcPr>
            <w:tcW w:w="9810" w:type="dxa"/>
          </w:tcPr>
          <w:p w:rsidR="00261D07" w:rsidRDefault="005C3C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D07" w:rsidRDefault="00261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1D07" w:rsidRDefault="00261D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1D07" w:rsidRDefault="00261D07"/>
    <w:p w:rsidR="00261D07" w:rsidRDefault="00261D07"/>
    <w:sectPr w:rsidR="00261D0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D07"/>
    <w:rsid w:val="00261D07"/>
    <w:rsid w:val="005C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80EA1-EFB6-46FA-BB84-766AC0EB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295/main/250019/" TargetMode="External"/><Relationship Id="rId13" Type="http://schemas.openxmlformats.org/officeDocument/2006/relationships/hyperlink" Target="https://resh.edu.ru/subject/lesson/7276/main/2478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295/main/250019/" TargetMode="External"/><Relationship Id="rId12" Type="http://schemas.openxmlformats.org/officeDocument/2006/relationships/hyperlink" Target="https://resh.edu.ru/subject/lesson/7321/main/250894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745/main/" TargetMode="External"/><Relationship Id="rId11" Type="http://schemas.openxmlformats.org/officeDocument/2006/relationships/hyperlink" Target="https://resh.edu.ru/subject/lesson/7299/main/269607/" TargetMode="External"/><Relationship Id="rId5" Type="http://schemas.openxmlformats.org/officeDocument/2006/relationships/hyperlink" Target="https://kru4ok.ru/wp/wp-content/uploads/2019/02/149.jp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2525/start/" TargetMode="External"/><Relationship Id="rId4" Type="http://schemas.openxmlformats.org/officeDocument/2006/relationships/hyperlink" Target="https://resh.edu.ru/subject/lesson/7273/main/248025/" TargetMode="External"/><Relationship Id="rId9" Type="http://schemas.openxmlformats.org/officeDocument/2006/relationships/hyperlink" Target="https://infourok.ru/instrumentalnaya-muzika-koncert-prezentaciya-k-uroku-klass-3532041.html" TargetMode="External"/><Relationship Id="rId14" Type="http://schemas.openxmlformats.org/officeDocument/2006/relationships/hyperlink" Target="https://kru4ok.ru/wp/wp-content/uploads/2019/02/149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1005</Words>
  <Characters>5733</Characters>
  <Application>Microsoft Office Word</Application>
  <DocSecurity>0</DocSecurity>
  <Lines>47</Lines>
  <Paragraphs>13</Paragraphs>
  <ScaleCrop>false</ScaleCrop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2020-04-27T17:16:00Z</dcterms:created>
  <dcterms:modified xsi:type="dcterms:W3CDTF">2020-04-27T17:19:00Z</dcterms:modified>
</cp:coreProperties>
</file>